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right="2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Vaibhava Lakshmi</w:t>
      </w:r>
    </w:p>
    <w:p w:rsidR="00000000" w:rsidDel="00000000" w:rsidP="00000000" w:rsidRDefault="00000000" w:rsidRPr="00000000" w14:paraId="00000002">
      <w:pPr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80.0" w:type="dxa"/>
        <w:jc w:val="left"/>
        <w:tblLayout w:type="fixed"/>
        <w:tblLook w:val="0000"/>
      </w:tblPr>
      <w:tblGrid>
        <w:gridCol w:w="3600"/>
        <w:gridCol w:w="3500"/>
        <w:gridCol w:w="3780"/>
        <w:tblGridChange w:id="0">
          <w:tblGrid>
            <w:gridCol w:w="3600"/>
            <w:gridCol w:w="3500"/>
            <w:gridCol w:w="3780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ind w:left="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(475) 444 3375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rPr>
                <w:color w:val="0461c1"/>
                <w:sz w:val="22"/>
                <w:szCs w:val="22"/>
                <w:u w:val="single"/>
              </w:rPr>
            </w:pPr>
            <w:hyperlink r:id="rId7">
              <w:r w:rsidDel="00000000" w:rsidR="00000000" w:rsidRPr="00000000">
                <w:rPr>
                  <w:color w:val="0563c1"/>
                  <w:sz w:val="22"/>
                  <w:szCs w:val="22"/>
                  <w:u w:val="single"/>
                  <w:rtl w:val="0"/>
                </w:rPr>
                <w:t xml:space="preserve">Chittapragadav@mail.sacredheart.edu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</w:t>
            </w:r>
            <w:hyperlink r:id="rId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Vaibhava Lakshmi Chittapragada | LinkedIn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" w:hRule="atLeast"/>
          <w:tblHeader w:val="0"/>
        </w:trPr>
        <w:tc>
          <w:tcPr>
            <w:gridSpan w:val="2"/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ind w:left="2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Master of Science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Cyber Forensics and Counterterrorism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                        Graduation: Dec 2022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ind w:left="28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Sacred Heart University – Fairfield, Connecticut.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                                 GPA 3.66/4</w:t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ind w:left="2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Bachelor of Technology – Electronics and Communication Engineering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                     August 2017 – July 2021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ind w:left="28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Jawaharlal Nehru Technical University – Hyderabad, India.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17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92870" y="3780000"/>
                          <a:ext cx="69062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0.0" w:type="dxa"/>
        <w:jc w:val="left"/>
        <w:tblInd w:w="3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30"/>
        <w:gridCol w:w="3420"/>
        <w:gridCol w:w="3240"/>
        <w:tblGridChange w:id="0">
          <w:tblGrid>
            <w:gridCol w:w="3330"/>
            <w:gridCol w:w="3420"/>
            <w:gridCol w:w="32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3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CISCO Networking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3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Burp Suite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3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Network Security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3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Metasploit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3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AWS, EC2, S3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3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FTK Imager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3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Kali Linux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3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Wireshark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3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Python, C++,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3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Cellebrite, Forensic Analysis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3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SQL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3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OS: iOS, Linux, Windows</w:t>
            </w:r>
          </w:p>
        </w:tc>
      </w:tr>
    </w:tbl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PROFESSIONAL EXPERIENCE</w:t>
      </w:r>
    </w:p>
    <w:p w:rsidR="00000000" w:rsidDel="00000000" w:rsidP="00000000" w:rsidRDefault="00000000" w:rsidRPr="00000000" w14:paraId="00000031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-12699</wp:posOffset>
                </wp:positionV>
                <wp:extent cx="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59533" y="3780000"/>
                          <a:ext cx="697293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-12699</wp:posOffset>
                </wp:positionV>
                <wp:extent cx="0" cy="1270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spacing w:line="3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CTL Tutor February 2022 – December 2022 Sacred Heart University, Connecticut.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Used Python SDK and Java utilizing Maven and Spring Boot to implement AWS technologies including lambda, S3, and AWS machine learning.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gain insights, I applied CNN and ML algorithms to the large datasets.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Handled all phases of responding to cyber forensic incidents, including data gathering, identification, containment, and analysis.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address the needs of cyber security, I performed penetration testing, security configuration checks, and system configuration scans.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efficiently find and safeguard firm assets, I performed network traffic analysis, host behavior analysis, PC forensics, windows event analysis, etc.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manipulate data, a Python module called Pandas was used.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Manipulated files and updated database content using Python scripts.</w:t>
      </w:r>
    </w:p>
    <w:p w:rsidR="00000000" w:rsidDel="00000000" w:rsidP="00000000" w:rsidRDefault="00000000" w:rsidRPr="00000000" w14:paraId="0000003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TECHNICAL EXPERIENCE</w:t>
      </w:r>
    </w:p>
    <w:p w:rsidR="00000000" w:rsidDel="00000000" w:rsidP="00000000" w:rsidRDefault="00000000" w:rsidRPr="00000000" w14:paraId="0000003D">
      <w:pPr>
        <w:spacing w:line="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3825" y="3780000"/>
                          <a:ext cx="68643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spacing w:line="28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Reconnaissance from WAN: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Scanned for the open ports and using telnet scanned all the obtained open ports which resulted in unique banner messages.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Nmap helped to perform banner grabbing and to get information about the OS and the applications running behind the firewall. Using the id command obtained the UID of the root.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hash values of the administrators are gathered using tail command.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By performing John, the Ripper, login credentials of the target system are captured.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Connected to the target machine using port 3389 with the help of remote desktop protocol.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8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8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 Agree..! The risk behind one click: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a machine learning cyber awareness project for the end user to read and understand the long, legal, and technical in nature in its verbiage in short.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machine learning model “pegasusforconditiongeneration ” from transformers, was trained with varies datasets of terms and conditions using Textgenrnn library.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the terms and conditions were given as input to the code, the output listed all the privacy related 40 – 50 statements.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using sentence-splitters and sentencePiece libraries the final output was a translated 7-8 statements.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560.0" w:type="dxa"/>
        <w:jc w:val="left"/>
        <w:tblInd w:w="20.0" w:type="dxa"/>
        <w:tblLayout w:type="fixed"/>
        <w:tblLook w:val="0000"/>
      </w:tblPr>
      <w:tblGrid>
        <w:gridCol w:w="5560"/>
        <w:tblGridChange w:id="0">
          <w:tblGrid>
            <w:gridCol w:w="5560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Enumerate the target:</w:t>
            </w:r>
          </w:p>
        </w:tc>
      </w:tr>
    </w:tbl>
    <w:p w:rsidR="00000000" w:rsidDel="00000000" w:rsidP="00000000" w:rsidRDefault="00000000" w:rsidRPr="00000000" w14:paraId="0000004C">
      <w:pPr>
        <w:spacing w:line="2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tabs>
          <w:tab w:val="left" w:leader="none" w:pos="740"/>
        </w:tabs>
        <w:spacing w:line="215" w:lineRule="auto"/>
        <w:ind w:left="720" w:right="20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Using Wireshark, it detected all the hosts in the packets.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tabs>
          <w:tab w:val="left" w:leader="none" w:pos="740"/>
        </w:tabs>
        <w:spacing w:line="215" w:lineRule="auto"/>
        <w:ind w:left="720" w:right="20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Scanned for the host in Metasploit.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tabs>
          <w:tab w:val="left" w:leader="none" w:pos="740"/>
        </w:tabs>
        <w:spacing w:line="215" w:lineRule="auto"/>
        <w:ind w:left="720" w:right="20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Connected to the host using Armitage.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740"/>
        </w:tabs>
        <w:spacing w:line="215" w:lineRule="auto"/>
        <w:ind w:left="740" w:right="200" w:firstLine="0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740"/>
        </w:tabs>
        <w:spacing w:line="215" w:lineRule="auto"/>
        <w:ind w:right="20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Dictionary Attack: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0"/>
        </w:tabs>
        <w:spacing w:after="0" w:before="0" w:line="215" w:lineRule="auto"/>
        <w:ind w:left="720" w:right="200" w:hanging="360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NMAP, I have scanned for the open ports of the target machine’s 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0"/>
        </w:tabs>
        <w:spacing w:after="0" w:before="0" w:line="215" w:lineRule="auto"/>
        <w:ind w:left="720" w:right="200" w:hanging="360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Opened Bruter.exe application of the target machine.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0"/>
        </w:tabs>
        <w:spacing w:after="0" w:before="0" w:line="215" w:lineRule="auto"/>
        <w:ind w:left="720" w:right="200" w:hanging="360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Made minor changes like setting the IP of the target and its open 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0"/>
        </w:tabs>
        <w:spacing w:after="0" w:before="0" w:line="215" w:lineRule="auto"/>
        <w:ind w:left="720" w:right="200" w:hanging="360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Changed the username to admin and </w:t>
      </w:r>
      <w:r w:rsidDel="00000000" w:rsidR="00000000" w:rsidRPr="00000000">
        <w:rPr>
          <w:sz w:val="22"/>
          <w:szCs w:val="22"/>
          <w:rtl w:val="0"/>
        </w:rPr>
        <w:t xml:space="preserve">in the dictionary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column 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wordlist.txt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file is attached for password modes.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0"/>
        </w:tabs>
        <w:spacing w:after="0" w:before="0" w:line="215" w:lineRule="auto"/>
        <w:ind w:left="720" w:right="200" w:hanging="360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Launched attack and the password is revealed.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740"/>
        </w:tabs>
        <w:spacing w:line="215" w:lineRule="auto"/>
        <w:ind w:right="200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ACTIVITIES</w:t>
      </w:r>
    </w:p>
    <w:p w:rsidR="00000000" w:rsidDel="00000000" w:rsidP="00000000" w:rsidRDefault="00000000" w:rsidRPr="00000000" w14:paraId="00000059">
      <w:pPr>
        <w:spacing w:line="20" w:lineRule="auto"/>
        <w:rPr>
          <w:rFonts w:ascii="Times New Roman" w:cs="Times New Roman" w:eastAsia="Times New Roman" w:hAnsi="Times New Roman"/>
        </w:rPr>
        <w:sectPr>
          <w:pgSz w:h="15840" w:w="12240" w:orient="portrait"/>
          <w:pgMar w:bottom="188" w:top="714" w:left="700" w:right="680" w:header="0" w:footer="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3825" y="3780000"/>
                          <a:ext cx="68643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spacing w:line="3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Winner of CPP (Col Poly Pomona) – Cyber Security and Awareness Fair 2022 in awareness category for the project 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AGREE–the risk behind one click.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5C">
      <w:pPr>
        <w:tabs>
          <w:tab w:val="left" w:leader="none" w:pos="7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CERTIFICATIONS</w:t>
      </w:r>
    </w:p>
    <w:p w:rsidR="00000000" w:rsidDel="00000000" w:rsidP="00000000" w:rsidRDefault="00000000" w:rsidRPr="00000000" w14:paraId="0000005E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3825" y="3780000"/>
                          <a:ext cx="68643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0"/>
        </w:tabs>
        <w:spacing w:after="0" w:before="0" w:line="240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CCO - Cellebrite Certified Operator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0"/>
        </w:tabs>
        <w:spacing w:after="0" w:before="0" w:line="240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Udemy – Ethical Hacking, Debugging and Malware Analysis.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0"/>
        </w:tabs>
        <w:spacing w:after="0" w:before="0" w:line="240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Cisco – Introduction of Networks- Routers and Switches.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88" w:top="714" w:left="700" w:right="68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4C15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C15E9"/>
    <w:rPr>
      <w:color w:val="605e5c"/>
      <w:shd w:color="auto" w:fill="e1dfdd" w:val="clear"/>
    </w:rPr>
  </w:style>
  <w:style w:type="table" w:styleId="TableGrid">
    <w:name w:val="Table Grid"/>
    <w:basedOn w:val="TableNormal"/>
    <w:uiPriority w:val="59"/>
    <w:rsid w:val="00DD7B1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34"/>
    <w:qFormat w:val="1"/>
    <w:rsid w:val="00DD7B11"/>
    <w:pPr>
      <w:ind w:left="720"/>
      <w:contextualSpacing w:val="1"/>
    </w:pPr>
  </w:style>
  <w:style w:type="character" w:styleId="ListParagraphChar" w:customStyle="1">
    <w:name w:val="List Paragraph Char"/>
    <w:link w:val="ListParagraph"/>
    <w:uiPriority w:val="34"/>
    <w:locked w:val="1"/>
    <w:rsid w:val="00704BD0"/>
  </w:style>
  <w:style w:type="character" w:styleId="normaltextrun" w:customStyle="1">
    <w:name w:val="normaltextrun"/>
    <w:basedOn w:val="DefaultParagraphFont"/>
    <w:rsid w:val="003B110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13" Type="http://schemas.openxmlformats.org/officeDocument/2006/relationships/image" Target="media/image5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hittapragadav@mail.sacredheart.edu" TargetMode="External"/><Relationship Id="rId8" Type="http://schemas.openxmlformats.org/officeDocument/2006/relationships/hyperlink" Target="https://www.linkedin.com/in/vaibhava-lakshmi-chittapragada-694589178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RhUrDnn8VZu1sigw/qDK/GrE8Q==">AMUW2mXzpIt1PSJyBX2KzJdgMfWVhWyxlhOYBEfoFm0myfBCOVLDs3NMka3K/LUkNvQcdgTO5UY4TGF22tWwv0ZJ3ZoFF2QoTFCfetgKg77SUy9KZf70Lbg=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2023-01-22T18:02:00Z</dcterms:created>
  <dc:creator>gyani nadimatla</dc:creator>
</cp:coreProperties>
</file>